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C7" w:rsidRDefault="00460F68" w:rsidP="00CC1DC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C2B09">
        <w:rPr>
          <w:rFonts w:ascii="TH NiramitIT๙" w:hAnsi="TH NiramitIT๙" w:cs="TH NiramitIT๙"/>
          <w:noProof/>
        </w:rPr>
        <w:drawing>
          <wp:inline distT="0" distB="0" distL="0" distR="0" wp14:anchorId="4BAD4F51" wp14:editId="52C8BCB4">
            <wp:extent cx="2143125" cy="2143125"/>
            <wp:effectExtent l="0" t="0" r="9525" b="9525"/>
            <wp:docPr id="1" name="Picture 1" descr="C:\Users\pavilion\Desktop\เปิ้ล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\Desktop\เปิ้ล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62" cy="214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C7" w:rsidRDefault="00CC1DC7" w:rsidP="00CC1DC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60F68" w:rsidRDefault="00460F68" w:rsidP="00CC1DC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60F68" w:rsidRDefault="00460F68" w:rsidP="00CC1DC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C1DC7" w:rsidRPr="007A46A4" w:rsidRDefault="00CC1DC7" w:rsidP="00CC1DC7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A46A4">
        <w:rPr>
          <w:rFonts w:ascii="TH SarabunIT๙" w:hAnsi="TH SarabunIT๙" w:cs="TH SarabunIT๙" w:hint="cs"/>
          <w:b/>
          <w:bCs/>
          <w:sz w:val="60"/>
          <w:szCs w:val="60"/>
          <w:cs/>
        </w:rPr>
        <w:t>แผนปฏิบัติการป้องกันการทุจริต</w:t>
      </w:r>
    </w:p>
    <w:p w:rsidR="00CC1DC7" w:rsidRPr="007A46A4" w:rsidRDefault="00CC1DC7" w:rsidP="00ED3DFB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7A46A4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(พ.ศ. 2562 </w:t>
      </w:r>
      <w:r w:rsidRPr="007A46A4">
        <w:rPr>
          <w:rFonts w:ascii="TH SarabunIT๙" w:hAnsi="TH SarabunIT๙" w:cs="TH SarabunIT๙"/>
          <w:b/>
          <w:bCs/>
          <w:sz w:val="60"/>
          <w:szCs w:val="60"/>
          <w:cs/>
        </w:rPr>
        <w:t>–</w:t>
      </w:r>
      <w:r w:rsidRPr="007A46A4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2564)</w:t>
      </w: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60"/>
          <w:szCs w:val="60"/>
        </w:rPr>
      </w:pPr>
    </w:p>
    <w:p w:rsidR="00ED3DFB" w:rsidRDefault="00ED3DFB" w:rsidP="00CC1DC7">
      <w:pPr>
        <w:pStyle w:val="a3"/>
        <w:rPr>
          <w:rFonts w:ascii="TH SarabunIT๙" w:hAnsi="TH SarabunIT๙" w:cs="TH SarabunIT๙"/>
          <w:b/>
          <w:bCs/>
          <w:sz w:val="60"/>
          <w:szCs w:val="60"/>
        </w:rPr>
      </w:pPr>
    </w:p>
    <w:p w:rsidR="00ED3DFB" w:rsidRDefault="00ED3DFB" w:rsidP="00CC1DC7">
      <w:pPr>
        <w:pStyle w:val="a3"/>
        <w:rPr>
          <w:rFonts w:ascii="TH SarabunIT๙" w:hAnsi="TH SarabunIT๙" w:cs="TH SarabunIT๙"/>
          <w:b/>
          <w:bCs/>
          <w:sz w:val="60"/>
          <w:szCs w:val="60"/>
        </w:rPr>
      </w:pPr>
    </w:p>
    <w:p w:rsidR="00ED3DFB" w:rsidRDefault="00ED3DFB" w:rsidP="00CC1DC7">
      <w:pPr>
        <w:pStyle w:val="a3"/>
        <w:rPr>
          <w:rFonts w:ascii="TH SarabunIT๙" w:hAnsi="TH SarabunIT๙" w:cs="TH SarabunIT๙"/>
          <w:b/>
          <w:bCs/>
          <w:sz w:val="96"/>
          <w:szCs w:val="96"/>
        </w:rPr>
      </w:pPr>
    </w:p>
    <w:p w:rsidR="00CC1DC7" w:rsidRDefault="00663689" w:rsidP="00CC1DC7">
      <w:pPr>
        <w:pStyle w:val="a3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</w:rPr>
        <w:t xml:space="preserve">            </w:t>
      </w:r>
    </w:p>
    <w:p w:rsidR="00460F68" w:rsidRPr="00ED3DFB" w:rsidRDefault="00ED3DFB" w:rsidP="00ED3DFB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จัดทำโดย</w:t>
      </w:r>
    </w:p>
    <w:p w:rsidR="00CC1DC7" w:rsidRPr="00F47FA7" w:rsidRDefault="00CC1DC7" w:rsidP="00663689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เทศบาลตำบลทรายขาว</w:t>
      </w:r>
    </w:p>
    <w:p w:rsidR="00663689" w:rsidRPr="00460F68" w:rsidRDefault="00CC1DC7" w:rsidP="00460F6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คลองท่อม</w:t>
      </w:r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จังหวัด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กระบี่</w:t>
      </w:r>
    </w:p>
    <w:p w:rsidR="00CC1DC7" w:rsidRDefault="00CC1DC7" w:rsidP="00CC1D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60F68" w:rsidRDefault="00460F68" w:rsidP="00CC1D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60F68" w:rsidRDefault="00460F68" w:rsidP="00CC1D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D3DFB" w:rsidRDefault="00ED3DFB" w:rsidP="00B5705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1DC7" w:rsidRDefault="00CC1DC7" w:rsidP="00CC1D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46A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CC1DC7" w:rsidRDefault="00CC1DC7" w:rsidP="00CC1D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CC1DC7" w:rsidRDefault="00CC1DC7" w:rsidP="00CC1DC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A6815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ป.ป.ช. เห็นชอบยุทธศาสตร์ชาติว่าด้วยการป้องกันและปราบปรามการทุจริต ระยะที่ 3 (พ.ศ. 2560-2564) ฉบับสมบูรณ์ ที่กำหนดวิสัยทัศน์ “ ประเทศไทยใสสะอาด ไทยทั้งชาติ</w:t>
      </w:r>
      <w:r w:rsidR="001906A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ต้านทุจริต (</w:t>
      </w:r>
      <w:r>
        <w:rPr>
          <w:rFonts w:ascii="TH SarabunIT๙" w:hAnsi="TH SarabunIT๙" w:cs="TH SarabunIT๙"/>
          <w:sz w:val="32"/>
          <w:szCs w:val="32"/>
        </w:rPr>
        <w:t>Zero Tolerance and Clean Thailand</w:t>
      </w:r>
      <w:r>
        <w:rPr>
          <w:rFonts w:ascii="TH SarabunIT๙" w:hAnsi="TH SarabunIT๙" w:cs="TH SarabunIT๙" w:hint="cs"/>
          <w:sz w:val="32"/>
          <w:szCs w:val="32"/>
          <w:cs/>
        </w:rPr>
        <w:t>)” ซึ่งกำหนด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กิจหลักเพื่อสร้างวัฒนธรรมการต่อต้านการทุจริต ยกระดับ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บาลในการบริหารจัดการทุกภาคส่วน และปฏิบัติรูปกระบวนการป้องกันและปราบปรามการทุจริตทั้งระบบ มีมาตรฐานเทียบเท่าสากล ผ่านยุทธศาสตร์ 6 ด้าน ได้แก่ สร้างสังคมที่ไม่ทนต่อการทุจริต ยกระดับเจตจำนงทางการเมืองในการต่อต้านการทุจริต สกัดกั้นการทุจริตเชิงนโยบาย พัฒนาระบบป้องกันการทุจริตเชิงรุก ปฏิรูปกลไกและกระบวนการปราบปรามการทุจริต และยกระดับดัชนีการรับรู้การทุจริตของประเทศไทย เทศบาลตำบลทรายขาวจึงได้ตระหนักและให้ความสำคัญกับการบริหารจัดการที่มีความโปร่งใส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วัฒนธรรมสุจริตให้เกิดในสังคมอย่างยั่งยืนจึงได้ดำเนินการจัดทำแผนปฏิบัติการป้องกันการทุจริต (พ.ศ.2562-2564) ขึ้นตามแนวทางของหนังสือสำนักงาน ป.ป.ช.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0004/           ว 0019 ลงวันที่ 20 มีนาคม 2560 เรื่อง การจัดทำแผนปฏิบัติการป้องกันการทุจริตขององค์กรปกครองส่วนท้องถิ่น เพื่อใช้เป็นแนวทางการขับเคลื่อนด้านการป้องกันและปราบปรามการทุจริตผ่านโครงการ/กิจกรรม/มาตรการต่าง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CC1DC7" w:rsidRPr="002A6815" w:rsidRDefault="00CC1DC7" w:rsidP="00CC1DC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C1DC7" w:rsidRPr="007A46A4" w:rsidRDefault="00CC1DC7" w:rsidP="00CC1D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C1DC7" w:rsidRDefault="00CC1DC7" w:rsidP="00CC1DC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A46A4">
        <w:rPr>
          <w:rFonts w:ascii="TH SarabunIT๙" w:hAnsi="TH SarabunIT๙" w:cs="TH SarabunIT๙"/>
          <w:sz w:val="32"/>
          <w:szCs w:val="32"/>
        </w:rPr>
        <w:tab/>
      </w:r>
      <w:r w:rsidRPr="007A46A4">
        <w:rPr>
          <w:rFonts w:ascii="TH SarabunIT๙" w:hAnsi="TH SarabunIT๙" w:cs="TH SarabunIT๙"/>
          <w:sz w:val="32"/>
          <w:szCs w:val="32"/>
        </w:rPr>
        <w:tab/>
      </w:r>
    </w:p>
    <w:p w:rsidR="00CC1DC7" w:rsidRDefault="00CC1DC7" w:rsidP="00CC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DC7" w:rsidRDefault="00CC1DC7" w:rsidP="00CC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DC7" w:rsidRDefault="00CC1DC7" w:rsidP="00CC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DC7" w:rsidRDefault="00CC1DC7" w:rsidP="00CC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DC7" w:rsidRDefault="00CC1DC7" w:rsidP="00CC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7052" w:rsidRDefault="00B57052" w:rsidP="00CC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7052" w:rsidRDefault="00B57052" w:rsidP="00CC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7052" w:rsidRDefault="00B57052" w:rsidP="00CC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DC7" w:rsidRPr="007A46A4" w:rsidRDefault="00CC1DC7" w:rsidP="00CC1D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DC7" w:rsidRPr="007A46A4" w:rsidRDefault="00CC1DC7" w:rsidP="00CC1DC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เทศบาลตำบลทรายขาว</w:t>
      </w:r>
    </w:p>
    <w:p w:rsidR="00CC1DC7" w:rsidRPr="007A46A4" w:rsidRDefault="00CC1DC7" w:rsidP="00CC1DC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1DC7" w:rsidRPr="007A46A4" w:rsidRDefault="00CC1DC7" w:rsidP="00CC1DC7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CC1DC7" w:rsidRPr="006C0819" w:rsidRDefault="00CC1DC7" w:rsidP="00CC1D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C081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CC1DC7" w:rsidRPr="006C0819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60B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บทนำ</w:t>
      </w:r>
      <w:r w:rsidR="00043C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3C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3C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3C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3C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3C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3C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3C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3C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3C5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C1DC7" w:rsidRDefault="00CC1DC7" w:rsidP="00CC1D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การวิเคราะห์ความเสี่ยงในการเกิดการทุจริตในองค์กร</w:t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 w:rsidRPr="0093397B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CC1DC7" w:rsidRDefault="00CC1DC7" w:rsidP="00CC1D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หลักการและเหตุผล </w:t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 w:rsidRPr="0093397B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CC1DC7" w:rsidRDefault="00CC1DC7" w:rsidP="00CC1D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วัตถุประสงค์ของการจัดทำแผน</w:t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 w:rsidRPr="0093397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C1DC7" w:rsidRDefault="00CC1DC7" w:rsidP="00CC1D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เป้าหมาย</w:t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 w:rsidRPr="0093397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C1DC7" w:rsidRDefault="00CC1DC7" w:rsidP="00CC1D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ประโยชน์ของการจัดทำแผน</w:t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>
        <w:rPr>
          <w:rFonts w:ascii="TH SarabunIT๙" w:hAnsi="TH SarabunIT๙" w:cs="TH SarabunIT๙"/>
          <w:sz w:val="32"/>
          <w:szCs w:val="32"/>
        </w:rPr>
        <w:tab/>
      </w:r>
      <w:r w:rsidR="008635BD" w:rsidRPr="0093397B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CC1DC7" w:rsidRDefault="00CC1DC7" w:rsidP="00CC1DC7">
      <w:pPr>
        <w:rPr>
          <w:rFonts w:ascii="TH SarabunIT๙" w:hAnsi="TH SarabunIT๙" w:cs="TH SarabunIT๙"/>
          <w:sz w:val="32"/>
          <w:szCs w:val="32"/>
        </w:rPr>
      </w:pPr>
    </w:p>
    <w:p w:rsidR="00CC1DC7" w:rsidRPr="006C0819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081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แผนปฏิบัติการป้องกันการทุจริต</w:t>
      </w:r>
    </w:p>
    <w:p w:rsidR="00CC1DC7" w:rsidRPr="0093397B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โครงการ/กิจกรรม/มาตรการ และจำนวนงบประมาณที่ดำเนินการ </w:t>
      </w:r>
      <w:r w:rsidR="0093397B">
        <w:rPr>
          <w:rFonts w:ascii="TH SarabunIT๙" w:hAnsi="TH SarabunIT๙" w:cs="TH SarabunIT๙"/>
          <w:sz w:val="32"/>
          <w:szCs w:val="32"/>
        </w:rPr>
        <w:tab/>
      </w:r>
      <w:r w:rsidR="0093397B">
        <w:rPr>
          <w:rFonts w:ascii="TH SarabunIT๙" w:hAnsi="TH SarabunIT๙" w:cs="TH SarabunIT๙"/>
          <w:sz w:val="32"/>
          <w:szCs w:val="32"/>
        </w:rPr>
        <w:tab/>
      </w:r>
      <w:r w:rsidR="0093397B">
        <w:rPr>
          <w:rFonts w:ascii="TH SarabunIT๙" w:hAnsi="TH SarabunIT๙" w:cs="TH SarabunIT๙"/>
          <w:sz w:val="32"/>
          <w:szCs w:val="32"/>
        </w:rPr>
        <w:tab/>
      </w:r>
      <w:r w:rsidR="0093397B" w:rsidRPr="0093397B">
        <w:rPr>
          <w:rFonts w:ascii="TH SarabunIT๙" w:hAnsi="TH SarabunIT๙" w:cs="TH SarabunIT๙"/>
          <w:b/>
          <w:bCs/>
          <w:sz w:val="32"/>
          <w:szCs w:val="32"/>
        </w:rPr>
        <w:t>6-15</w:t>
      </w:r>
    </w:p>
    <w:p w:rsidR="00CC1DC7" w:rsidRDefault="00CC1DC7" w:rsidP="00CC1DC7">
      <w:pPr>
        <w:rPr>
          <w:rFonts w:ascii="TH SarabunIT๙" w:hAnsi="TH SarabunIT๙" w:cs="TH SarabunIT๙"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0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3 รายละเอียดโครงการ/กิจกรรม/มาตรการ </w:t>
      </w:r>
      <w:r w:rsidR="0093397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397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397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397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397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16-111</w:t>
      </w:r>
      <w:r w:rsidRPr="006C08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425797">
        <w:rPr>
          <w:rFonts w:ascii="TH SarabunIT๙" w:hAnsi="TH SarabunIT๙" w:cs="TH SarabunIT๙"/>
          <w:sz w:val="144"/>
          <w:szCs w:val="144"/>
          <w:cs/>
        </w:rPr>
        <w:t xml:space="preserve">ส่วนที่ </w:t>
      </w:r>
      <w:r w:rsidRPr="00425797">
        <w:rPr>
          <w:rFonts w:ascii="TH SarabunIT๙" w:hAnsi="TH SarabunIT๙" w:cs="TH SarabunIT๙"/>
          <w:sz w:val="144"/>
          <w:szCs w:val="144"/>
        </w:rPr>
        <w:t>1</w:t>
      </w:r>
    </w:p>
    <w:p w:rsidR="00ED3DFB" w:rsidRPr="00D32B49" w:rsidRDefault="00ED3DFB" w:rsidP="00CC1DC7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D32B49">
        <w:rPr>
          <w:rFonts w:ascii="TH SarabunIT๙" w:hAnsi="TH SarabunIT๙" w:cs="TH SarabunIT๙" w:hint="cs"/>
          <w:b/>
          <w:bCs/>
          <w:sz w:val="60"/>
          <w:szCs w:val="60"/>
          <w:cs/>
        </w:rPr>
        <w:t>บทนำ</w:t>
      </w:r>
    </w:p>
    <w:p w:rsidR="00CC1DC7" w:rsidRPr="003860BF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D32B49" w:rsidRDefault="00D32B49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="00CF274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CC1DC7" w:rsidRPr="00A100DF" w:rsidRDefault="00CC1DC7" w:rsidP="00CC1DC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C1DC7" w:rsidRPr="00FA2596" w:rsidRDefault="00CC1DC7" w:rsidP="00CC1DC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A259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:rsidR="00CC1DC7" w:rsidRPr="00FA2596" w:rsidRDefault="00CC1DC7" w:rsidP="00CC1DC7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A2596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CC1DC7" w:rsidRDefault="00CC1DC7" w:rsidP="00CC1DC7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การวิเคราะห์ความเสี่ยงในการเกิดการทุจริตในเทศบาลตำบลทรายขาว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การวิเคราะห์ความเสี่ยงในการเกิดการทุจริตในเทศบาลตำบลทรายขาว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การทุจริตในระดับท้องถิ่น พบว่าปัจจัยที่มีผลต่อการขยายตัวของการทุจริตในระดับท้องถิ่น ไดแก่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    เพิ่มมากขึ้นเช่นเดียวกัน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81BBA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ลักษณะการทุจริตในส่วนของเทศบาลตำบลทรายขาว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7 ประเภท ดังนี้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การทุจริตด้านงบประมาณ การทำบัญชี การจัดซื้อจัดจ้าง และการเงินการคลัง ส่วนใหญ่เกิดจากการละเลยของเทศบาลตำบลทรายขาว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สภาพหรือปัญหาที่เกิดจากตัวบุคคล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สภาพการทุจริตอันเกิดจากช่องว่างของกฎระเบียบและกฎหมาย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สภาพหรือลักษณะปัญหาที่เกิดจากการขาดประชาสัมพันธ์ให้ประชาชนทราบ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สภาพหรือลักษณะปัญหาของการทุจริตที่เกิดจากการตรวจสอบขาดความหลากหลายในการตรวจสอบจากภาคส่วนต่างๆ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 สภาพหรือลักษณะปัญหาของการทุจริตที่เกิดจากอำนาจ บารมี และอิทธิพลท้องถิ่น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1BB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สาเหตุและปัจจัยที่นำไปสู่การทุจริตของเทศบาลตำบลททรายขาว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สามารถสรุปเป็นประเด็นได้ ดังนี้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Pr="00B81BBA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      การทุจริตแต่พบว่า ยังคงมีช่องว่างที่ทำให้เกิดโอกาสของการทุจริต ซึ่งโอกาสดังกล่าวเกิดจากการบังคับ        ใช้กฎหมายที่ไม่เข้มแข็ง กฎหมายระเบียบไม่รัดกุม และอำนาจหน้าที่โดยเฉพาะข้าราชการระดับสูงก็เป็น       อีกโอกาสหนึ่งที่ทำให้เกิดการทุจริต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Pr="0070276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สังคมนิยม ทำให้คน     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</w:t>
      </w:r>
      <w:r w:rsidRPr="00702763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ในการตรวจสอบความโปร่งใส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     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CC1DC7" w:rsidRDefault="00CC1DC7" w:rsidP="00CC1DC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479B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การผูกขาด...</w:t>
      </w:r>
    </w:p>
    <w:p w:rsidR="00CC1DC7" w:rsidRPr="009A2854" w:rsidRDefault="00CC1DC7" w:rsidP="00CC1DC7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A2854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="00CF274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CC1DC7" w:rsidRDefault="00CC1DC7" w:rsidP="00CC1DC7">
      <w:pPr>
        <w:pStyle w:val="a3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A285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ในบางกรณีการดำเนินงานของภาครัฐ ได้แก่ การจัดซื้อ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จัดจ้าง เป็นเรื่องของการผูกขาด ดังนั้น จึงมีความเกี่ยวข้องเป็นห่วงโซ่ผลประโยชน์เจ้าหน้าที่เพื่อให้ตนเองได้รับสิทธิมร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</w:t>
      </w:r>
      <w:r w:rsidRPr="001541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“รายได้พิเศษ” ให้กับตนเองและครอบครัว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6) </w:t>
      </w:r>
      <w:r w:rsidRPr="0068798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7) </w:t>
      </w:r>
      <w:r w:rsidRPr="00687981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ปัจจุบันค่านิยมของสังคมได้เปลี่ยนจากยกย่องคนดี คนที่มีความซื่อสัตย์เป็นยกย่องคนที่มีเงิน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เห็นคนซื่อสัตย์เป็นคนเซ่อ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CC1DC7" w:rsidRDefault="00CC1DC7" w:rsidP="00CC1DC7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143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CC1DC7" w:rsidRDefault="00CC1DC7" w:rsidP="00CC1DC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ปัจจุบันปัญหาการทุจริต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โดยเฉพาะอย่างยิ่งต่อความมั่นคงของชาติเป็นปัญหาลำดับต้นๆ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ชันมีผลในเชิงลบสอดคล้องกับการจัดอันดับดัชนีชี้วัดภาพลักษณ์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(</w:t>
      </w:r>
      <w:r>
        <w:rPr>
          <w:rFonts w:ascii="TH SarabunIT๙" w:hAnsi="TH SarabunIT๙" w:cs="TH SarabunIT๙"/>
          <w:sz w:val="32"/>
          <w:szCs w:val="32"/>
        </w:rPr>
        <w:t>Corruption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Perception Index – CPI</w:t>
      </w:r>
      <w:r>
        <w:rPr>
          <w:rFonts w:ascii="TH SarabunIT๙" w:hAnsi="TH SarabunIT๙" w:cs="TH SarabunIT๙" w:hint="cs"/>
          <w:sz w:val="32"/>
          <w:szCs w:val="32"/>
          <w:cs/>
        </w:rPr>
        <w:t>) ซึ่งเป็นเครื่องมือที่ใช้ประเมินการทุจริต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ชันทั่วโลกที่จัดโดยองค์กรเพื่อความโปร่งใสนานาชาติ (</w:t>
      </w:r>
      <w:r>
        <w:rPr>
          <w:rFonts w:ascii="TH SarabunIT๙" w:hAnsi="TH SarabunIT๙" w:cs="TH SarabunIT๙"/>
          <w:sz w:val="32"/>
          <w:szCs w:val="32"/>
        </w:rPr>
        <w:t xml:space="preserve">Transparency International-IT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พบว่า ผลคะแนนของประเทศไทยระหว่างปี 2555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2558 อยู่ที่ 35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38 คะแนน จากคะแนนเต็ม 100 โดยในปี 2558 อยู่อันดับที่ 76 จาก 168 ประเทศทั่วโลก และเป็นอันดับที่ 3       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ได้ลำดับที่ 101 จาก 168 ประเทศ ซึ่งสามารถสะท้อนให้เห็นว่าประเทศไทยเป็นประเทศที่มีปัญหาการ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ชันอยู่ในระดับสูง</w:t>
      </w:r>
    </w:p>
    <w:p w:rsidR="00CC1DC7" w:rsidRDefault="00CC1DC7" w:rsidP="00CC1DC7">
      <w:pPr>
        <w:pStyle w:val="a3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>United Nations Convention Against Corruption - UNCAC</w:t>
      </w:r>
      <w:r>
        <w:rPr>
          <w:rFonts w:ascii="TH SarabunIT๙" w:hAnsi="TH SarabunIT๙" w:cs="TH SarabunIT๙" w:hint="cs"/>
          <w:sz w:val="32"/>
          <w:szCs w:val="32"/>
          <w:cs/>
        </w:rPr>
        <w:t>) พ.ศ.2546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ว่าด้วยการป้องกันและปราบปรามการทุจริตมาแล้ว 3 ฉบับ แต่ปัญหาการทุจริตในประเทศไทยไม่ได้มีแนวโน้ม</w:t>
      </w:r>
    </w:p>
    <w:p w:rsidR="00CC1DC7" w:rsidRDefault="00CC1DC7" w:rsidP="00CC1DC7">
      <w:pPr>
        <w:pStyle w:val="a3"/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/ที่ลดน้อย...</w:t>
      </w:r>
    </w:p>
    <w:p w:rsidR="00CC1DC7" w:rsidRPr="00A479B8" w:rsidRDefault="00CC1DC7" w:rsidP="00CC1DC7">
      <w:pPr>
        <w:pStyle w:val="a3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479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CF274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CC1DC7" w:rsidRDefault="00CC1DC7" w:rsidP="00CC1DC7">
      <w:pPr>
        <w:pStyle w:val="a3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IT๙" w:hAnsi="TH SarabunIT๙" w:cs="TH SarabunIT๙"/>
          <w:sz w:val="32"/>
          <w:szCs w:val="32"/>
        </w:rPr>
        <w:t>Vertical Relation</w:t>
      </w:r>
      <w:r>
        <w:rPr>
          <w:rFonts w:ascii="TH SarabunIT๙" w:hAnsi="TH SarabunIT๙" w:cs="TH SarabunIT๙" w:hint="cs"/>
          <w:sz w:val="32"/>
          <w:szCs w:val="32"/>
          <w:cs/>
        </w:rPr>
        <w:t>) หรืออีกนัยหนึ่ง    คือพื้นฐานของสังคมอุปถัมภ์ที่ทำให้สังคมไทยยึดติดกับการช่วยเหลือเกื้อกูลกัน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คนไทยบางส่วนมองว่าการทุจริต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ชันเป็นเรื่องปกติที่ยอมรับได้ ซึ่งนับได้ว่าเป็นปัญหาที่ฝังรากในสังคมไทยมาตั้งแต่อดีตหรือกล่าวได้ว่าเป็นส่วนหนึ่งของค่านิยมและวัฒนธรรมไทยไปแล้ว ผนวกกับปัจจัยทางด้านการทำงานที่ไม่ได้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การความร่วมมือของทุกภาคส่วนไว้ด้วยกัน จึงส่งผลให้การทำงานของกลไกหรือความพยายามที่ได้กล่าวมาข้างต้นไม่สามารถทำได้อย่างเต็มศักยภาพ ขาดความเข้มแข็ง</w:t>
      </w:r>
    </w:p>
    <w:p w:rsidR="00CC1DC7" w:rsidRDefault="00CC1DC7" w:rsidP="00CC1DC7">
      <w:pPr>
        <w:pStyle w:val="a3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ปัจจุบันยุทธศาสตร์ชาติว่าด้วยการป้องกันและปราบปรามการทุจริตที่ใช้อยู่เป็นฉบับที่ 3 เริ่มจากปี พ.ศ.2560 จนถึงปี พ.ศ.2564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>
        <w:rPr>
          <w:rFonts w:ascii="TH SarabunIT๙" w:hAnsi="TH SarabunIT๙" w:cs="TH SarabunIT๙"/>
          <w:sz w:val="32"/>
          <w:szCs w:val="32"/>
        </w:rPr>
        <w:t>Corruption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Perception Index – CPI</w:t>
      </w:r>
      <w:r>
        <w:rPr>
          <w:rFonts w:ascii="TH SarabunIT๙" w:hAnsi="TH SarabunIT๙" w:cs="TH SarabunIT๙" w:hint="cs"/>
          <w:sz w:val="32"/>
          <w:szCs w:val="32"/>
          <w:cs/>
        </w:rPr>
        <w:t>) ไม่น้อยร้อยละ 50 ในปี พ.ศ. 2564 ซึ่งการที่ระดับคะแนนจะสูงขึ้นได้นั้น การบริหารงานภาครัฐต้องมีระดับ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    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ดังนี้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1 สร้างสังคมที่ไม่ทนต่อการทุจริต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3 สกัดกั้นการทุจริตเชิงนโยบาย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4 พัฒนาระบบป้องกันการทุจริตเชิงรุก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5 ปฏิรูปกลไกและกระบวนการปราบปรามการทุจริต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6 ยกระดับคะแนนดัชนีการรับรู้การทุจริต (</w:t>
      </w:r>
      <w:r>
        <w:rPr>
          <w:rFonts w:ascii="TH SarabunIT๙" w:hAnsi="TH SarabunIT๙" w:cs="TH SarabunIT๙"/>
          <w:sz w:val="32"/>
          <w:szCs w:val="32"/>
        </w:rPr>
        <w:t>Corruption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Perception Index – CPI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เป็นไปตามเจตนารมณ์ของยุทธศาสตร์ว่าด้วยการป้องกันและปราบปรามการทุจริตระยะที่ 3 (พ.ศ.2560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องค์กรปกครองส่วนท้องถิ่นจึงได้ตระหนักและให้ความสำคัญกับการบริหารจัดการที่มีความโปร่งใส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วัฒนธรรมสุจริตให้เกิดในสังคมอย่างยั่งยืนจึงได้ดำเนินการจัดทำแผนปฏิบัติการป้องกันการทุจริต เพื่อกำหนดแนวทางการขับเคลื่อนด้านการป้องกันและปราบปรามกรทุจริตผ่านโครงการ/กิจกรรม/มาตรการต่างๆ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CC1DC7" w:rsidRDefault="00CC1DC7" w:rsidP="00CC1DC7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/3.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วัตถุประสงค์...</w:t>
      </w:r>
      <w:proofErr w:type="gramEnd"/>
    </w:p>
    <w:p w:rsidR="00CC1DC7" w:rsidRDefault="00CC1DC7" w:rsidP="00CC1DC7">
      <w:pPr>
        <w:pStyle w:val="a3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="00CF274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CC1DC7" w:rsidRDefault="00CC1DC7" w:rsidP="00CC1DC7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6E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C16E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วัตถุประสงค์ของการจัดทำแผน</w:t>
      </w:r>
    </w:p>
    <w:p w:rsidR="00CC1DC7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เพื่อยกระดับเจตจำนงทางการเมืองในการต่อต้านการทุจริตของผู้บริหารของเทศบาลตำบลทรายขาว</w:t>
      </w:r>
    </w:p>
    <w:p w:rsidR="00CC1DC7" w:rsidRPr="006B602C" w:rsidRDefault="00CC1DC7" w:rsidP="00CC1DC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เพื่อยกระดับจิตสำนึกรับผิดชอบในผลประโยชน์ของสาธารณะของข้าราชการฝ่ายการเมือง ข้าราชการฝ่ายบริหาร</w:t>
      </w:r>
    </w:p>
    <w:p w:rsidR="00CC1DC7" w:rsidRPr="00BE6B52" w:rsidRDefault="00CC1DC7" w:rsidP="00CC1DC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๓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Pr="00BE6B52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CC1DC7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๔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Pr="00BE6B52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BE6B52">
        <w:rPr>
          <w:rFonts w:ascii="TH SarabunIT๙" w:hAnsi="TH SarabunIT๙" w:cs="TH SarabunIT๙"/>
          <w:sz w:val="32"/>
          <w:szCs w:val="32"/>
          <w:cs/>
        </w:rPr>
        <w:t xml:space="preserve">และตรวจสอบ </w:t>
      </w:r>
    </w:p>
    <w:p w:rsidR="00CC1DC7" w:rsidRPr="00BE6B52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(</w:t>
      </w:r>
      <w:r w:rsidRPr="00BE6B52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BE6B52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DC7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๕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CC1DC7" w:rsidRPr="00BE6B52" w:rsidRDefault="00CC1DC7" w:rsidP="00CC1DC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E6B5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E6B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C1DC7" w:rsidRPr="00BE6B52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๑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ประชาชนในท้องถิ่นมีจิตสำนึกและความตระหนักในการปฏิบัติหน้าที่ราชการให้บังเกิดประโยชน์สุขแก่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ประชาชนท้องถิ่น ปราศจากการก่อให้เกิดข้อสงสัยในการประพฤติปฏิบัติตามมาตรการจริยธรรม การขัดกัน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แห่งผลประโยชน์และแสวงหาประโยชน์โดยมิชอบ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DC7" w:rsidRPr="00BE6B52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๒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เครื่องมือ/มาตรการการปฏิบัติงานที่สามารถป้องกันปัญหาเกี่ยวกับการทุจริตและประพฤติ มิชอบ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DC7" w:rsidRPr="00BE6B52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๓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ตรวจสอบการปฏิบัติหรือบริหารราชการขององค์กรปกครองส่วนท้องถิ่น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DC7" w:rsidRPr="00BE6B52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๔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ท้องถิ่นที่มีเข้มแข็งในการตรวจสอบ ควบคุมและถ่วงดุลการใช้อำนาจอย่างเหมาะสม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DC7" w:rsidRPr="00BE6B52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๕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องค์กรปกครองส่วนท้องถิ่นมีแผนงานที่มีประสิทธิภาพ ลดโอกาสในการกระทำการทุจริตและ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ประพฤติมิชอบ จนเป็นที่ยอมรับจากทุกภาคส่วน</w:t>
      </w:r>
    </w:p>
    <w:p w:rsidR="00CC1DC7" w:rsidRPr="00BE6B52" w:rsidRDefault="00CC1DC7" w:rsidP="00CC1DC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BE6B5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E6B52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  <w:r w:rsidRPr="00BE6B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C1DC7" w:rsidRPr="00BE6B52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ประชาชนในท้องถิ่นมีจิตสำนึกรักท้องถิ่นของตนเอง อันจะนำมาซึ่งการสร้างค่านิยม และอุดมการณ์ในการ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ต่อต้านการทุจริต (</w:t>
      </w:r>
      <w:r w:rsidRPr="00BE6B52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BE6B52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 w:rsidRPr="00BE6B5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E6B52">
        <w:rPr>
          <w:rFonts w:ascii="TH SarabunIT๙" w:hAnsi="TH SarabunIT๙" w:cs="TH SarabunIT๙"/>
          <w:sz w:val="32"/>
          <w:szCs w:val="32"/>
          <w:cs/>
        </w:rPr>
        <w:t>บาล รวมถึงหลัก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เศรษฐกิจพอเพียงที่สามารถนำมาประยุกต์ใช้ในการทำงานและชีวิตประจำวัน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DC7" w:rsidRPr="00BE6B52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>๒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BE6B52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DC7" w:rsidRPr="00BE6B52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ภาคประชาชนมีส่วนร่วมตั้งแต่ร่วมคิด ร่วมทำ ร่วมตัดสินใจรวมถึงร่วมตรวจสอบในฐานะพลเมืองที่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DC7" w:rsidRPr="00BE6B52" w:rsidRDefault="00CC1DC7" w:rsidP="00CC1DC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DC7" w:rsidRDefault="00CC1DC7" w:rsidP="00CC1DC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/4</w:t>
      </w:r>
      <w:r>
        <w:rPr>
          <w:rFonts w:ascii="TH SarabunIT๙" w:hAnsi="TH SarabunIT๙" w:cs="TH SarabunIT๙" w:hint="cs"/>
          <w:sz w:val="32"/>
          <w:szCs w:val="32"/>
          <w:cs/>
        </w:rPr>
        <w:t>) สามารถพัฒนา...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C1DC7" w:rsidRDefault="00CC1DC7" w:rsidP="00CC1DC7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422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="00CF274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CC1DC7" w:rsidRPr="00BE6B52" w:rsidRDefault="00CC1DC7" w:rsidP="00CC1DC7">
      <w:pPr>
        <w:pStyle w:val="Default"/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>๔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E6B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ab/>
      </w:r>
      <w:r w:rsidRPr="00BE6B52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BE6B52">
        <w:rPr>
          <w:rFonts w:ascii="TH SarabunIT๙" w:hAnsi="TH SarabunIT๙" w:cs="TH SarabunIT๙"/>
          <w:sz w:val="32"/>
          <w:szCs w:val="32"/>
        </w:rPr>
        <w:t xml:space="preserve">) </w:t>
      </w:r>
      <w:r w:rsidRPr="00BE6B5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อันจะส่งผลให้ประชาชนในท้องถิ่นเกิดความภาคภูมิใจและให้ความร่วมมือกันเป็น</w:t>
      </w:r>
      <w:r w:rsidRPr="00BE6B52">
        <w:rPr>
          <w:rFonts w:ascii="TH SarabunIT๙" w:hAnsi="TH SarabunIT๙" w:cs="TH SarabunIT๙"/>
          <w:sz w:val="32"/>
          <w:szCs w:val="32"/>
        </w:rPr>
        <w:t xml:space="preserve"> </w:t>
      </w:r>
      <w:r w:rsidRPr="00BE6B52">
        <w:rPr>
          <w:rFonts w:ascii="TH SarabunIT๙" w:hAnsi="TH SarabunIT๙" w:cs="TH SarabunIT๙"/>
          <w:sz w:val="32"/>
          <w:szCs w:val="32"/>
          <w:cs/>
        </w:rPr>
        <w:t>เครือข่ายในการเฝ้าระวังการทุจริตที่เข้มแข็งอย่างยั่งยืน</w:t>
      </w: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C1DC7" w:rsidRDefault="00CC1DC7" w:rsidP="00CC1D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44F4B" w:rsidRDefault="00F44F4B">
      <w:bookmarkStart w:id="0" w:name="_GoBack"/>
      <w:bookmarkEnd w:id="0"/>
    </w:p>
    <w:sectPr w:rsidR="00F44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37"/>
    <w:rsid w:val="00043C5B"/>
    <w:rsid w:val="001906AB"/>
    <w:rsid w:val="001E0D88"/>
    <w:rsid w:val="00460F68"/>
    <w:rsid w:val="00654DAC"/>
    <w:rsid w:val="00663689"/>
    <w:rsid w:val="008635BD"/>
    <w:rsid w:val="008664DB"/>
    <w:rsid w:val="0093397B"/>
    <w:rsid w:val="00B57052"/>
    <w:rsid w:val="00BB1B37"/>
    <w:rsid w:val="00CC1DC7"/>
    <w:rsid w:val="00CF2740"/>
    <w:rsid w:val="00D32B49"/>
    <w:rsid w:val="00ED3DFB"/>
    <w:rsid w:val="00F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DC7"/>
    <w:pPr>
      <w:spacing w:after="0" w:line="240" w:lineRule="auto"/>
    </w:pPr>
  </w:style>
  <w:style w:type="paragraph" w:customStyle="1" w:styleId="Default">
    <w:name w:val="Default"/>
    <w:rsid w:val="00CC1DC7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68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368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DC7"/>
    <w:pPr>
      <w:spacing w:after="0" w:line="240" w:lineRule="auto"/>
    </w:pPr>
  </w:style>
  <w:style w:type="paragraph" w:customStyle="1" w:styleId="Default">
    <w:name w:val="Default"/>
    <w:rsid w:val="00CC1DC7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368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368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2018-02-27T09:28:00Z</cp:lastPrinted>
  <dcterms:created xsi:type="dcterms:W3CDTF">2018-02-01T08:02:00Z</dcterms:created>
  <dcterms:modified xsi:type="dcterms:W3CDTF">2018-03-07T02:31:00Z</dcterms:modified>
</cp:coreProperties>
</file>